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18B3B" w14:textId="77777777" w:rsidR="009E4970" w:rsidRDefault="009E4970" w:rsidP="009E4970">
      <w:r>
        <w:t xml:space="preserve">From </w:t>
      </w:r>
      <w:proofErr w:type="gramStart"/>
      <w:r>
        <w:t>The</w:t>
      </w:r>
      <w:proofErr w:type="gramEnd"/>
      <w:r>
        <w:t xml:space="preserve"> Adventures of Tom Sawyer by Mark Twain</w:t>
      </w:r>
    </w:p>
    <w:p w14:paraId="47072795" w14:textId="77777777" w:rsidR="009E4970" w:rsidRDefault="009E4970" w:rsidP="009E4970"/>
    <w:p w14:paraId="78864E1A" w14:textId="77777777" w:rsidR="009E4970" w:rsidRDefault="009E4970" w:rsidP="009E4970">
      <w:r>
        <w:t xml:space="preserve">There was a rustling of dresses, and the standing congregation sat down. The boy whose history this book relates did not enjoy the prayer, he only endured it—if he even did that much. He was restive all through it; he kept tally of the details of the prayer, unconsciously—for he was not listening, but he knew the ground of old, and the clergyman's regular route over it—and when a little trifle of new matter was interlarded, his ear detected it and his whole nature resented it; he considered additions unfair, and scoundrelly. In the midst of the prayer a fly had lit on the back of the pew in front of him and tortured his spirit by calmly rubbing its hands together, embracing its head with its arms, and polishing it so vigorously that it seemed to almost part company with the body, and the slender thread of a neck was exposed to view; scraping its wings with its hind legs and smoothing them to its body as if they had been coat-tails; going through its whole toilet as tranquilly as if it knew it was perfectly safe. As indeed it was; for as sorely as Tom's hands itched to grab for </w:t>
      </w:r>
      <w:proofErr w:type="gramStart"/>
      <w:r>
        <w:t>it</w:t>
      </w:r>
      <w:proofErr w:type="gramEnd"/>
      <w:r>
        <w:t xml:space="preserve"> they did not dare—he believed his soul would be instantly destroyed if he did such a thing while the prayer was going on. But with the closing sentence his hand began to curve and steal forward; and the instant the "Amen" was out the fly was a prisoner of war. His aunt detected the act and made him let it go.</w:t>
      </w:r>
    </w:p>
    <w:p w14:paraId="536F2684" w14:textId="77777777" w:rsidR="009E4970" w:rsidRDefault="009E4970" w:rsidP="009E4970"/>
    <w:p w14:paraId="6A258585" w14:textId="77777777" w:rsidR="00CB3C1D" w:rsidRDefault="009E4970" w:rsidP="009E4970">
      <w:r>
        <w:t xml:space="preserve">The minister gave out his text and droned along monotonously through an argument that was so prosy that many a head by and by began to nod—and yet it was an argument that dealt in limitless fire and brimstone and thinned the predestined elect down to a company so small as to be hardly worth the saving. Tom counted the pages of the sermon; after church he always knew how many pages there had been, but he seldom knew anything else about the discourse. However, this time he was really </w:t>
      </w:r>
      <w:proofErr w:type="gramStart"/>
      <w:r>
        <w:t>interested for</w:t>
      </w:r>
      <w:proofErr w:type="gramEnd"/>
      <w:r>
        <w:t xml:space="preserve"> a little while. The minister made a grand and moving picture of the assembling together of the world's hosts at the millennium when the lion and the lamb should lie down </w:t>
      </w:r>
      <w:proofErr w:type="gramStart"/>
      <w:r>
        <w:t>together</w:t>
      </w:r>
      <w:proofErr w:type="gramEnd"/>
      <w:r>
        <w:t xml:space="preserve"> and a little child should lead them. But the pathos, the lesson, the moral of the great spectacle were lost upon the boy; he only thought of the conspicuousness of the principal character before the on-looking nations; his face lit with the thought, and he said to himself that he wished he could be that child, if it was a tame lion.</w:t>
      </w:r>
      <w:bookmarkStart w:id="0" w:name="_GoBack"/>
      <w:bookmarkEnd w:id="0"/>
    </w:p>
    <w:sectPr w:rsidR="00CB3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970"/>
    <w:rsid w:val="009E4970"/>
    <w:rsid w:val="00CB3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33970"/>
  <w15:chartTrackingRefBased/>
  <w15:docId w15:val="{52694834-81EF-4772-89EF-488F2DC7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2105</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Burgess</dc:creator>
  <cp:keywords/>
  <dc:description/>
  <cp:lastModifiedBy>Brianna Burgess</cp:lastModifiedBy>
  <cp:revision>1</cp:revision>
  <dcterms:created xsi:type="dcterms:W3CDTF">2020-11-01T18:40:00Z</dcterms:created>
  <dcterms:modified xsi:type="dcterms:W3CDTF">2020-11-01T18:40:00Z</dcterms:modified>
</cp:coreProperties>
</file>